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5E0A6">
      <w:pPr>
        <w:snapToGrid/>
        <w:spacing w:before="0" w:beforeAutospacing="0"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bookmarkStart w:id="0" w:name="_GoBack"/>
      <w:bookmarkEnd w:id="0"/>
    </w:p>
    <w:p w14:paraId="1B1445F5">
      <w:pPr>
        <w:snapToGrid/>
        <w:spacing w:before="0" w:beforeAutospacing="0"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</w:p>
    <w:p w14:paraId="17FE613D">
      <w:pPr>
        <w:snapToGrid/>
        <w:spacing w:before="0" w:beforeAutospacing="0" w:line="360" w:lineRule="auto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附件1：</w:t>
      </w:r>
    </w:p>
    <w:p w14:paraId="13558953">
      <w:pPr>
        <w:snapToGrid/>
        <w:spacing w:before="0" w:beforeAutospacing="0" w:line="360" w:lineRule="auto"/>
        <w:ind w:firstLine="720" w:firstLineChars="200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成鱼捕捞</w:t>
      </w:r>
      <w:r>
        <w:rPr>
          <w:rFonts w:hint="eastAsia" w:ascii="黑体" w:hAnsi="黑体" w:eastAsia="黑体" w:cs="黑体"/>
          <w:sz w:val="36"/>
          <w:szCs w:val="36"/>
        </w:rPr>
        <w:t>承诺书</w:t>
      </w:r>
    </w:p>
    <w:p w14:paraId="42E939B7">
      <w:pPr>
        <w:snapToGrid/>
        <w:spacing w:before="0" w:beforeAutospacing="0" w:line="360" w:lineRule="auto"/>
        <w:jc w:val="both"/>
        <w:rPr>
          <w:rFonts w:hint="eastAsia" w:ascii="黑体" w:hAnsi="黑体" w:eastAsia="黑体" w:cs="黑体"/>
          <w:sz w:val="36"/>
          <w:szCs w:val="36"/>
        </w:rPr>
      </w:pPr>
    </w:p>
    <w:p w14:paraId="7DA03BC1">
      <w:pPr>
        <w:snapToGrid/>
        <w:spacing w:before="0" w:beforeAutospacing="0" w:line="360" w:lineRule="auto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黄石市磁湖旅游开发有限公司：</w:t>
      </w:r>
    </w:p>
    <w:p w14:paraId="2C20F1B0">
      <w:pPr>
        <w:snapToGrid/>
        <w:spacing w:before="0" w:beforeAutospacing="0"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z w:val="30"/>
          <w:szCs w:val="30"/>
        </w:rPr>
        <w:t>（</w:t>
      </w:r>
      <w:r>
        <w:rPr>
          <w:rFonts w:hint="eastAsia" w:ascii="仿宋" w:hAnsi="仿宋" w:eastAsia="仿宋" w:cs="仿宋"/>
          <w:sz w:val="30"/>
          <w:szCs w:val="30"/>
          <w:u w:val="none"/>
        </w:rPr>
        <w:t>投标人全称</w:t>
      </w:r>
      <w:r>
        <w:rPr>
          <w:rFonts w:hint="eastAsia" w:ascii="仿宋" w:hAnsi="仿宋" w:eastAsia="仿宋" w:cs="仿宋"/>
          <w:sz w:val="30"/>
          <w:szCs w:val="30"/>
        </w:rPr>
        <w:t>）参加磁湖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成鱼捕捞</w:t>
      </w:r>
      <w:r>
        <w:rPr>
          <w:rFonts w:hint="eastAsia" w:ascii="仿宋" w:hAnsi="仿宋" w:eastAsia="仿宋" w:cs="仿宋"/>
          <w:sz w:val="30"/>
          <w:szCs w:val="30"/>
        </w:rPr>
        <w:t>投标，若我方评定为这次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成鱼捕捞</w:t>
      </w:r>
      <w:r>
        <w:rPr>
          <w:rFonts w:hint="eastAsia" w:ascii="仿宋" w:hAnsi="仿宋" w:eastAsia="仿宋" w:cs="仿宋"/>
          <w:sz w:val="30"/>
          <w:szCs w:val="30"/>
        </w:rPr>
        <w:t>招标的中标人，我方郑重承诺：严格按照投标文件报价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和</w:t>
      </w:r>
      <w:r>
        <w:rPr>
          <w:rFonts w:hint="eastAsia" w:ascii="仿宋" w:hAnsi="仿宋" w:eastAsia="仿宋" w:cs="仿宋"/>
          <w:sz w:val="30"/>
          <w:szCs w:val="30"/>
        </w:rPr>
        <w:t>招标人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的工作要求完成</w:t>
      </w:r>
      <w:r>
        <w:rPr>
          <w:rFonts w:hint="eastAsia" w:ascii="仿宋" w:hAnsi="仿宋" w:eastAsia="仿宋" w:cs="仿宋"/>
          <w:sz w:val="30"/>
          <w:szCs w:val="30"/>
        </w:rPr>
        <w:t>本次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起捕</w:t>
      </w:r>
      <w:r>
        <w:rPr>
          <w:rFonts w:hint="eastAsia" w:ascii="仿宋" w:hAnsi="仿宋" w:eastAsia="仿宋" w:cs="仿宋"/>
          <w:sz w:val="30"/>
          <w:szCs w:val="30"/>
        </w:rPr>
        <w:t>，不恶意压价，否则招标人可取消我方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成鱼捕捞</w:t>
      </w:r>
      <w:r>
        <w:rPr>
          <w:rFonts w:hint="eastAsia" w:ascii="仿宋" w:hAnsi="仿宋" w:eastAsia="仿宋" w:cs="仿宋"/>
          <w:sz w:val="30"/>
          <w:szCs w:val="30"/>
        </w:rPr>
        <w:t>资格，并以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叁 </w:t>
      </w:r>
      <w:r>
        <w:rPr>
          <w:rFonts w:hint="eastAsia" w:ascii="仿宋" w:hAnsi="仿宋" w:eastAsia="仿宋" w:cs="仿宋"/>
          <w:sz w:val="30"/>
          <w:szCs w:val="30"/>
        </w:rPr>
        <w:t>万元履约保证金全额赔偿招标人损失。</w:t>
      </w:r>
    </w:p>
    <w:p w14:paraId="51CA317A">
      <w:pPr>
        <w:snapToGrid/>
        <w:spacing w:before="0" w:beforeAutospacing="0"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</w:p>
    <w:p w14:paraId="06DA26AF">
      <w:pPr>
        <w:snapToGrid/>
        <w:spacing w:before="0" w:beforeAutospacing="0"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</w:p>
    <w:p w14:paraId="369DF650">
      <w:pPr>
        <w:snapToGrid/>
        <w:spacing w:before="0" w:beforeAutospacing="0" w:line="360" w:lineRule="auto"/>
        <w:ind w:firstLine="5100" w:firstLineChars="17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投标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人</w:t>
      </w:r>
      <w:r>
        <w:rPr>
          <w:rFonts w:hint="eastAsia" w:ascii="仿宋" w:hAnsi="仿宋" w:eastAsia="仿宋" w:cs="仿宋"/>
          <w:sz w:val="30"/>
          <w:szCs w:val="30"/>
        </w:rPr>
        <w:t>（全称）：盖章</w:t>
      </w:r>
    </w:p>
    <w:p w14:paraId="7346D951">
      <w:pPr>
        <w:snapToGrid/>
        <w:spacing w:before="0" w:beforeAutospacing="0" w:line="360" w:lineRule="auto"/>
        <w:ind w:firstLine="5400" w:firstLineChars="18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  日</w:t>
      </w:r>
    </w:p>
    <w:p w14:paraId="3B0715BA"/>
    <w:p w14:paraId="4236E8D0"/>
    <w:p w14:paraId="7E52A28F"/>
    <w:p w14:paraId="22B91493">
      <w:pPr>
        <w:snapToGrid/>
        <w:spacing w:before="0" w:beforeAutospacing="0" w:line="360" w:lineRule="auto"/>
        <w:jc w:val="both"/>
        <w:rPr>
          <w:rFonts w:hint="eastAsia" w:ascii="仿宋" w:hAnsi="仿宋" w:eastAsia="仿宋" w:cs="仿宋"/>
          <w:sz w:val="30"/>
          <w:szCs w:val="30"/>
        </w:rPr>
      </w:pPr>
    </w:p>
    <w:p w14:paraId="04E4F478"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 w14:paraId="145B0D7A"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 w14:paraId="5E4E4D6D"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 w14:paraId="13F31C01">
      <w:pPr>
        <w:spacing w:line="560" w:lineRule="exact"/>
        <w:rPr>
          <w:rFonts w:hint="eastAsia" w:ascii="仿宋" w:hAnsi="仿宋" w:eastAsia="仿宋" w:cs="仿宋"/>
          <w:sz w:val="30"/>
          <w:szCs w:val="30"/>
        </w:rPr>
      </w:pPr>
    </w:p>
    <w:p w14:paraId="4781D8F1">
      <w:pPr>
        <w:spacing w:line="560" w:lineRule="exact"/>
        <w:rPr>
          <w:rFonts w:hint="eastAsia" w:ascii="仿宋" w:hAnsi="仿宋" w:eastAsia="仿宋" w:cs="仿宋"/>
          <w:sz w:val="30"/>
          <w:szCs w:val="30"/>
        </w:rPr>
      </w:pPr>
    </w:p>
    <w:p w14:paraId="574A26D8">
      <w:pPr>
        <w:spacing w:line="560" w:lineRule="exact"/>
        <w:rPr>
          <w:rFonts w:hint="eastAsia" w:ascii="仿宋" w:hAnsi="仿宋" w:eastAsia="仿宋" w:cs="仿宋"/>
          <w:sz w:val="30"/>
          <w:szCs w:val="30"/>
        </w:rPr>
      </w:pPr>
    </w:p>
    <w:p w14:paraId="34DD0D44">
      <w:pPr>
        <w:spacing w:line="560" w:lineRule="exact"/>
        <w:rPr>
          <w:rFonts w:hint="eastAsia" w:ascii="仿宋" w:hAnsi="仿宋" w:eastAsia="仿宋" w:cs="仿宋"/>
          <w:sz w:val="30"/>
          <w:szCs w:val="30"/>
        </w:rPr>
      </w:pPr>
    </w:p>
    <w:p w14:paraId="5489606B">
      <w:pPr>
        <w:spacing w:line="560" w:lineRule="exact"/>
        <w:rPr>
          <w:rFonts w:hint="eastAsia" w:ascii="仿宋" w:hAnsi="仿宋" w:eastAsia="仿宋" w:cs="仿宋"/>
          <w:sz w:val="30"/>
          <w:szCs w:val="30"/>
        </w:rPr>
      </w:pPr>
    </w:p>
    <w:p w14:paraId="130B11FF">
      <w:pPr>
        <w:spacing w:line="560" w:lineRule="exac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附件2：</w:t>
      </w:r>
    </w:p>
    <w:p w14:paraId="25B568F5">
      <w:pPr>
        <w:spacing w:line="560" w:lineRule="exact"/>
        <w:ind w:firstLine="800" w:firstLineChars="200"/>
        <w:jc w:val="center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</w:rPr>
        <w:t>投标报价单</w:t>
      </w:r>
    </w:p>
    <w:p w14:paraId="331AC308">
      <w:pPr>
        <w:spacing w:line="560" w:lineRule="exact"/>
        <w:ind w:firstLine="800" w:firstLineChars="200"/>
        <w:jc w:val="center"/>
        <w:rPr>
          <w:rFonts w:hint="eastAsia" w:ascii="黑体" w:hAnsi="黑体" w:eastAsia="黑体" w:cs="黑体"/>
          <w:sz w:val="40"/>
          <w:szCs w:val="40"/>
        </w:rPr>
      </w:pPr>
    </w:p>
    <w:p w14:paraId="58372E57">
      <w:pPr>
        <w:spacing w:line="560" w:lineRule="exact"/>
        <w:ind w:left="0" w:leftChars="0" w:firstLine="0" w:firstLineChars="0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黄石市磁湖旅游开发有限公司：</w:t>
      </w:r>
    </w:p>
    <w:tbl>
      <w:tblPr>
        <w:tblStyle w:val="2"/>
        <w:tblW w:w="8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5"/>
        <w:gridCol w:w="3572"/>
        <w:gridCol w:w="3392"/>
      </w:tblGrid>
      <w:tr w14:paraId="3595B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035" w:type="dxa"/>
            <w:vAlign w:val="center"/>
          </w:tcPr>
          <w:p w14:paraId="402E2E3E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</w:tc>
        <w:tc>
          <w:tcPr>
            <w:tcW w:w="3572" w:type="dxa"/>
            <w:vAlign w:val="center"/>
          </w:tcPr>
          <w:p w14:paraId="24F70DA1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eastAsia="zh-CN"/>
              </w:rPr>
              <w:t>最高限</w:t>
            </w: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价（元/斤）</w:t>
            </w:r>
          </w:p>
        </w:tc>
        <w:tc>
          <w:tcPr>
            <w:tcW w:w="3392" w:type="dxa"/>
            <w:vAlign w:val="center"/>
          </w:tcPr>
          <w:p w14:paraId="0C004602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投标报价（元/斤）</w:t>
            </w:r>
          </w:p>
        </w:tc>
      </w:tr>
      <w:tr w14:paraId="5E1D7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2035" w:type="dxa"/>
            <w:vAlign w:val="center"/>
          </w:tcPr>
          <w:p w14:paraId="1A74E13D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花、白鲢捕捞费</w:t>
            </w:r>
          </w:p>
        </w:tc>
        <w:tc>
          <w:tcPr>
            <w:tcW w:w="3572" w:type="dxa"/>
            <w:vAlign w:val="center"/>
          </w:tcPr>
          <w:p w14:paraId="31FE4D35"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0.27</w:t>
            </w:r>
          </w:p>
        </w:tc>
        <w:tc>
          <w:tcPr>
            <w:tcW w:w="3392" w:type="dxa"/>
          </w:tcPr>
          <w:p w14:paraId="74E58E72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425319BB">
            <w:pPr>
              <w:spacing w:line="560" w:lineRule="exact"/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 w14:paraId="5D32B252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注：以上报价皆以人民币计算，若小写金额与大写金额不符，以大写金额为准。</w:t>
      </w:r>
    </w:p>
    <w:p w14:paraId="5F167C09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</w:p>
    <w:p w14:paraId="5AD90482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</w:p>
    <w:p w14:paraId="7D375D82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</w:p>
    <w:p w14:paraId="60A73A7E">
      <w:pPr>
        <w:spacing w:line="560" w:lineRule="exact"/>
        <w:ind w:firstLine="600" w:firstLineChars="20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投标人（盖章）</w:t>
      </w:r>
    </w:p>
    <w:p w14:paraId="00D1E516">
      <w:pPr>
        <w:spacing w:line="560" w:lineRule="exact"/>
        <w:ind w:firstLine="600" w:firstLineChars="20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 xml:space="preserve">年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 w14:paraId="5AFF24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485DEA1-010C-4BFA-8030-9BD98FADE33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3DC764B8-63A0-4812-8165-8CA7E3785AC7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911C51E-7338-401B-96F6-BD730DF1080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ZWRlYTU0NDE2MGM0NTY2NTE5MTRhZTFlY2U0ZjIifQ=="/>
  </w:docVars>
  <w:rsids>
    <w:rsidRoot w:val="00000000"/>
    <w:rsid w:val="047A39D5"/>
    <w:rsid w:val="0CAD653E"/>
    <w:rsid w:val="137912FC"/>
    <w:rsid w:val="13CB4C21"/>
    <w:rsid w:val="165C118C"/>
    <w:rsid w:val="1B533A23"/>
    <w:rsid w:val="1C5C3A8A"/>
    <w:rsid w:val="1E605592"/>
    <w:rsid w:val="1EB614AA"/>
    <w:rsid w:val="213E74F8"/>
    <w:rsid w:val="22A11BBD"/>
    <w:rsid w:val="23D23538"/>
    <w:rsid w:val="23EE1074"/>
    <w:rsid w:val="2A366B8D"/>
    <w:rsid w:val="2A464CC5"/>
    <w:rsid w:val="2AD42E8E"/>
    <w:rsid w:val="2EB15132"/>
    <w:rsid w:val="2ED2428A"/>
    <w:rsid w:val="2FF11697"/>
    <w:rsid w:val="2FF40230"/>
    <w:rsid w:val="314B0324"/>
    <w:rsid w:val="328C0A74"/>
    <w:rsid w:val="36242019"/>
    <w:rsid w:val="385273D2"/>
    <w:rsid w:val="39BF2B1A"/>
    <w:rsid w:val="3AAF3717"/>
    <w:rsid w:val="3C8D3B07"/>
    <w:rsid w:val="3D454AF4"/>
    <w:rsid w:val="3F1F676E"/>
    <w:rsid w:val="3F8138B9"/>
    <w:rsid w:val="4020412A"/>
    <w:rsid w:val="40674D85"/>
    <w:rsid w:val="41AC1446"/>
    <w:rsid w:val="420F7BB6"/>
    <w:rsid w:val="498A1B93"/>
    <w:rsid w:val="4CFE5DF2"/>
    <w:rsid w:val="4D7D2175"/>
    <w:rsid w:val="5050673F"/>
    <w:rsid w:val="53630CC8"/>
    <w:rsid w:val="553A5815"/>
    <w:rsid w:val="556F6893"/>
    <w:rsid w:val="5B330391"/>
    <w:rsid w:val="5B7825F9"/>
    <w:rsid w:val="5BFB00CD"/>
    <w:rsid w:val="5E675291"/>
    <w:rsid w:val="5F8B1585"/>
    <w:rsid w:val="60C634A6"/>
    <w:rsid w:val="62CB66D6"/>
    <w:rsid w:val="67B04908"/>
    <w:rsid w:val="69393607"/>
    <w:rsid w:val="693C53B3"/>
    <w:rsid w:val="6B73406F"/>
    <w:rsid w:val="6C490232"/>
    <w:rsid w:val="6CA01A6B"/>
    <w:rsid w:val="6D120F6A"/>
    <w:rsid w:val="6D203CFD"/>
    <w:rsid w:val="6E7164AE"/>
    <w:rsid w:val="6EBF31DC"/>
    <w:rsid w:val="715B4BC3"/>
    <w:rsid w:val="744523D5"/>
    <w:rsid w:val="749D147C"/>
    <w:rsid w:val="78A14C24"/>
    <w:rsid w:val="78E6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hAnsi="Courier New" w:eastAsia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#2"/>
    <w:basedOn w:val="1"/>
    <w:qFormat/>
    <w:uiPriority w:val="0"/>
    <w:pPr>
      <w:widowControl w:val="0"/>
      <w:shd w:val="clear" w:color="auto" w:fill="auto"/>
      <w:spacing w:after="420"/>
      <w:outlineLvl w:val="1"/>
    </w:pPr>
    <w:rPr>
      <w:rFonts w:ascii="宋体" w:hAnsi="宋体" w:eastAsia="宋体" w:cs="宋体"/>
      <w:sz w:val="42"/>
      <w:szCs w:val="42"/>
      <w:u w:val="none"/>
      <w:lang w:val="zh-CN" w:eastAsia="zh-CN" w:bidi="zh-CN"/>
    </w:rPr>
  </w:style>
  <w:style w:type="paragraph" w:customStyle="1" w:styleId="5">
    <w:name w:val="正文文本1"/>
    <w:basedOn w:val="1"/>
    <w:qFormat/>
    <w:uiPriority w:val="0"/>
    <w:pPr>
      <w:widowControl w:val="0"/>
      <w:shd w:val="clear" w:color="auto" w:fill="auto"/>
      <w:spacing w:after="80" w:line="384" w:lineRule="auto"/>
      <w:ind w:firstLine="400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1729</Words>
  <Characters>1841</Characters>
  <Lines>0</Lines>
  <Paragraphs>0</Paragraphs>
  <TotalTime>8</TotalTime>
  <ScaleCrop>false</ScaleCrop>
  <LinksUpToDate>false</LinksUpToDate>
  <CharactersWithSpaces>1918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2022-04-20T08:55:00Z</dcterms:created>
  <dc:creator>Administrator</dc:creator>
  <cp:lastModifiedBy>墨墨星宸</cp:lastModifiedBy>
  <cp:lastPrinted>2025-03-07T01:38:00Z</cp:lastPrinted>
  <dcterms:modified xsi:type="dcterms:W3CDTF">2025-03-12T00:42:52Z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9A7810235B3B41FA8B5C8D27B4639786_13</vt:lpwstr>
  </property>
  <property fmtid="{D5CDD505-2E9C-101B-9397-08002B2CF9AE}" pid="4" name="KSOTemplateDocerSaveRecord">
    <vt:lpwstr>eyJoZGlkIjoiMDc2OTg5NWU3ZmZhMDNkZjczZDJhNmE4YzYyNGE1NTAiLCJ1c2VySWQiOiIxMTUzNzMxNTY1In0=</vt:lpwstr>
  </property>
</Properties>
</file>